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14D3" w:rsidR="009614D3" w:rsidP="01DA3AFC" w:rsidRDefault="009614D3" w14:paraId="7584DD24" w14:textId="7B166457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  <w:lang w:val="uk-UA"/>
        </w:rPr>
      </w:pPr>
      <w:r w:rsidRPr="01DA3AFC" w:rsidR="332D0D99">
        <w:rPr>
          <w:rFonts w:ascii="Times New Roman" w:hAnsi="Times New Roman" w:cs="Times New Roman"/>
          <w:b w:val="1"/>
          <w:bCs w:val="1"/>
          <w:sz w:val="32"/>
          <w:szCs w:val="32"/>
          <w:lang w:val="uk-UA"/>
        </w:rPr>
        <w:t>Методична розробка уроку</w:t>
      </w:r>
      <w:r w:rsidRPr="01DA3AFC" w:rsidR="2202217C">
        <w:rPr>
          <w:rFonts w:ascii="Times New Roman" w:hAnsi="Times New Roman" w:cs="Times New Roman"/>
          <w:b w:val="1"/>
          <w:bCs w:val="1"/>
          <w:sz w:val="32"/>
          <w:szCs w:val="32"/>
          <w:lang w:val="uk-UA"/>
        </w:rPr>
        <w:t xml:space="preserve"> 1</w:t>
      </w:r>
      <w:r w:rsidRPr="01DA3AFC" w:rsidR="49720BD5">
        <w:rPr>
          <w:rFonts w:ascii="Times New Roman" w:hAnsi="Times New Roman" w:cs="Times New Roman"/>
          <w:b w:val="1"/>
          <w:bCs w:val="1"/>
          <w:sz w:val="32"/>
          <w:szCs w:val="32"/>
          <w:lang w:val="uk-UA"/>
        </w:rPr>
        <w:t>6</w:t>
      </w:r>
      <w:r w:rsidRPr="01DA3AFC" w:rsidR="332D0D99">
        <w:rPr>
          <w:rFonts w:ascii="Times New Roman" w:hAnsi="Times New Roman" w:cs="Times New Roman"/>
          <w:b w:val="1"/>
          <w:bCs w:val="1"/>
          <w:sz w:val="32"/>
          <w:szCs w:val="32"/>
          <w:lang w:val="uk-UA"/>
        </w:rPr>
        <w:t>:</w:t>
      </w:r>
    </w:p>
    <w:p w:rsidRPr="009614D3" w:rsidR="009614D3" w:rsidP="009614D3" w:rsidRDefault="009614D3" w14:paraId="05249662" w14:textId="77777777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9614D3">
        <w:rPr>
          <w:rFonts w:ascii="Times New Roman" w:hAnsi="Times New Roman" w:cs="Times New Roman"/>
          <w:b/>
          <w:sz w:val="32"/>
          <w:szCs w:val="28"/>
          <w:lang w:val="uk-UA"/>
        </w:rPr>
        <w:t>Клас: 7</w:t>
      </w:r>
    </w:p>
    <w:p w:rsidRPr="009614D3" w:rsidR="009614D3" w:rsidP="009614D3" w:rsidRDefault="009614D3" w14:paraId="15D3AE62" w14:textId="51D86C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1DA3AFC" w:rsidR="332D0D99">
        <w:rPr>
          <w:rFonts w:ascii="Times New Roman" w:hAnsi="Times New Roman" w:cs="Times New Roman"/>
          <w:b w:val="1"/>
          <w:bCs w:val="1"/>
          <w:sz w:val="28"/>
          <w:szCs w:val="28"/>
          <w:lang w:val="uk-UA"/>
        </w:rPr>
        <w:t>Тема</w:t>
      </w:r>
      <w:r w:rsidRPr="01DA3AFC" w:rsidR="067A7D61">
        <w:rPr>
          <w:rFonts w:ascii="Times New Roman" w:hAnsi="Times New Roman" w:cs="Times New Roman"/>
          <w:b w:val="1"/>
          <w:bCs w:val="1"/>
          <w:sz w:val="28"/>
          <w:szCs w:val="28"/>
          <w:lang w:val="uk-UA"/>
        </w:rPr>
        <w:t xml:space="preserve"> 16</w:t>
      </w:r>
      <w:r w:rsidRPr="01DA3AFC" w:rsidR="332D0D99">
        <w:rPr>
          <w:rFonts w:ascii="Times New Roman" w:hAnsi="Times New Roman" w:cs="Times New Roman"/>
          <w:b w:val="1"/>
          <w:bCs w:val="1"/>
          <w:sz w:val="28"/>
          <w:szCs w:val="28"/>
          <w:lang w:val="uk-UA"/>
        </w:rPr>
        <w:t xml:space="preserve">: </w:t>
      </w:r>
      <w:r w:rsidRPr="01DA3AFC" w:rsidR="44AC865C">
        <w:rPr>
          <w:rFonts w:ascii="Times New Roman" w:hAnsi="Times New Roman" w:cs="Times New Roman"/>
          <w:b w:val="1"/>
          <w:bCs w:val="1"/>
          <w:sz w:val="28"/>
          <w:szCs w:val="28"/>
          <w:lang w:val="uk-UA"/>
        </w:rPr>
        <w:t>Зірковий час. Презентація проєкту: як говорити і бути почутим.</w:t>
      </w:r>
      <w:r w:rsidRPr="01DA3AFC" w:rsidR="332D0D99">
        <w:rPr>
          <w:rFonts w:ascii="Times New Roman" w:hAnsi="Times New Roman" w:cs="Times New Roman"/>
          <w:b w:val="1"/>
          <w:bCs w:val="1"/>
          <w:sz w:val="28"/>
          <w:szCs w:val="28"/>
          <w:lang w:val="uk-UA"/>
        </w:rPr>
        <w:t xml:space="preserve"> </w:t>
      </w:r>
    </w:p>
    <w:p w:rsidR="009614D3" w:rsidP="009614D3" w:rsidRDefault="00F86725" w14:paraId="3EB6409F" w14:textId="1A71DD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 xml:space="preserve">Чому важливо вміти презентувати ідеї. Структура презентації. Вчимося долати страх сцени. </w:t>
      </w:r>
      <w:r w:rsidR="00375CF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Магія</w:t>
      </w:r>
      <w:r w:rsidR="00375C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 xml:space="preserve"> голосу та мови тіла. Як бути почутим. 'Фішки' для утримання уваги (картинки, запитання, гумор, цитати). Презентація — не тільки сло</w:t>
      </w:r>
      <w:r w:rsidR="009614D3">
        <w:rPr>
          <w:rFonts w:ascii="Times New Roman" w:hAnsi="Times New Roman" w:cs="Times New Roman"/>
          <w:sz w:val="28"/>
          <w:szCs w:val="28"/>
          <w:lang w:val="uk-UA"/>
        </w:rPr>
        <w:t>ва, а енергія, дарована серцем.</w:t>
      </w:r>
    </w:p>
    <w:p w:rsidR="009614D3" w:rsidP="009614D3" w:rsidRDefault="009614D3" w14:paraId="5D3F8BC5" w14:textId="777777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Pr="009614D3" w:rsidR="00F86725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Інтерактивно-тренінго</w:t>
      </w:r>
      <w:r>
        <w:rPr>
          <w:rFonts w:ascii="Times New Roman" w:hAnsi="Times New Roman" w:cs="Times New Roman"/>
          <w:sz w:val="28"/>
          <w:szCs w:val="28"/>
          <w:lang w:val="uk-UA"/>
        </w:rPr>
        <w:t>вий з елементами симуляції.</w:t>
      </w:r>
    </w:p>
    <w:p w:rsidRPr="009614D3" w:rsidR="009614D3" w:rsidP="009614D3" w:rsidRDefault="009614D3" w14:paraId="7F3E7508" w14:textId="40B967E6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та завдання 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Pr="009614D3" w:rsidR="009614D3" w:rsidP="009614D3" w:rsidRDefault="009614D3" w14:paraId="3CAFD634" w14:textId="42B5A4C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Pr="009614D3" w:rsidR="009614D3" w:rsidP="009614D3" w:rsidRDefault="00F86725" w14:paraId="1F8B120F" w14:textId="0ABF8B54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Формувати навички</w:t>
      </w:r>
      <w:r w:rsidRPr="009614D3" w:rsidR="009614D3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ефективної самопрезентації.</w:t>
      </w:r>
    </w:p>
    <w:p w:rsidR="009614D3" w:rsidP="009614D3" w:rsidRDefault="00F86725" w14:paraId="314B86B5" w14:textId="77777777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Ознайомити зі стру</w:t>
      </w:r>
      <w:r w:rsidR="009614D3">
        <w:rPr>
          <w:rFonts w:ascii="Times New Roman" w:hAnsi="Times New Roman" w:cs="Times New Roman"/>
          <w:sz w:val="28"/>
          <w:szCs w:val="28"/>
          <w:lang w:val="uk-UA"/>
        </w:rPr>
        <w:t>ктурою успішної презентації.</w:t>
      </w:r>
    </w:p>
    <w:p w:rsidR="009614D3" w:rsidP="009614D3" w:rsidRDefault="00F86725" w14:paraId="3335A801" w14:textId="77777777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Навчити дола</w:t>
      </w:r>
      <w:r w:rsidR="009614D3">
        <w:rPr>
          <w:rFonts w:ascii="Times New Roman" w:hAnsi="Times New Roman" w:cs="Times New Roman"/>
          <w:sz w:val="28"/>
          <w:szCs w:val="28"/>
          <w:lang w:val="uk-UA"/>
        </w:rPr>
        <w:t>ти страх публічного виступу.</w:t>
      </w:r>
    </w:p>
    <w:p w:rsidR="009614D3" w:rsidP="009614D3" w:rsidRDefault="00F86725" w14:paraId="0F96FC8D" w14:textId="77777777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Розвивати комунікати</w:t>
      </w:r>
      <w:r w:rsidR="009614D3">
        <w:rPr>
          <w:rFonts w:ascii="Times New Roman" w:hAnsi="Times New Roman" w:cs="Times New Roman"/>
          <w:sz w:val="28"/>
          <w:szCs w:val="28"/>
          <w:lang w:val="uk-UA"/>
        </w:rPr>
        <w:t>вну впевненість і мову тіла.</w:t>
      </w:r>
    </w:p>
    <w:p w:rsidR="00956E0C" w:rsidP="009614D3" w:rsidRDefault="00F86725" w14:paraId="65110F75" w14:textId="77777777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Формувати вміння аналізувати та надавати фідбек.</w:t>
      </w:r>
    </w:p>
    <w:p w:rsidRPr="00956E0C" w:rsidR="00956E0C" w:rsidP="00956E0C" w:rsidRDefault="00956E0C" w14:paraId="1356F929" w14:textId="77777777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Завдання уроку</w:t>
      </w:r>
    </w:p>
    <w:p w:rsidRPr="00956E0C" w:rsidR="00956E0C" w:rsidP="00956E0C" w:rsidRDefault="00956E0C" w14:paraId="00171383" w14:textId="0AA14C06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Пізнавальні (інформаційно-змістові)</w:t>
      </w:r>
    </w:p>
    <w:p w:rsidRPr="00956E0C" w:rsidR="00956E0C" w:rsidP="00956E0C" w:rsidRDefault="00956E0C" w14:paraId="66C25552" w14:textId="21E3F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Ознайомити учнів із поняттям презентації як інструмент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комунікації та самовираження.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Розкрити структуру ефективного виступу (вступ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основна частина, завершення).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Показати роль голосу, мови тіла, емоційно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стану у сприйнятті промовця.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З’ясувати, чому важливо вміти презентувати ідеї в навчанні, профе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сійному та повсякденному житті.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Ознайомити з техніками утримання уваги аудиторії: візуальні матер</w:t>
      </w:r>
      <w:r>
        <w:rPr>
          <w:rFonts w:ascii="Times New Roman" w:hAnsi="Times New Roman" w:cs="Times New Roman"/>
          <w:sz w:val="28"/>
          <w:szCs w:val="28"/>
          <w:lang w:val="uk-UA"/>
        </w:rPr>
        <w:t>іали, запитання, гумор, цитати.</w:t>
      </w:r>
    </w:p>
    <w:p w:rsidRPr="00956E0C" w:rsidR="00956E0C" w:rsidP="00956E0C" w:rsidRDefault="00956E0C" w14:paraId="42D3CEE2" w14:textId="5C3D20B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2. Розвивальні</w:t>
      </w:r>
    </w:p>
    <w:p w:rsidRPr="00956E0C" w:rsidR="00956E0C" w:rsidP="00956E0C" w:rsidRDefault="00956E0C" w14:paraId="4E7D6BE0" w14:textId="70120B74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комунікативну компетентність, уміння чітко 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переконливо висловлювати думки.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емоційний інтелект і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здатність керувати хвилюван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ням під час публічного виступу.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критичне та креативне мислення через аналіз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прикладів успішних презентацій.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навички самооцінки та рефлексії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виступу.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уяву та артистизм, що допомагають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 "енергію презентації".</w:t>
      </w:r>
    </w:p>
    <w:p w:rsidRPr="00956E0C" w:rsidR="00956E0C" w:rsidP="00956E0C" w:rsidRDefault="00956E0C" w14:paraId="6D9F2264" w14:textId="385D3B2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3. Виховні</w:t>
      </w:r>
    </w:p>
    <w:p w:rsidRPr="00956E0C" w:rsidR="00956E0C" w:rsidP="00956E0C" w:rsidRDefault="00956E0C" w14:paraId="0D7D0DF0" w14:textId="6681D958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впевненість у собі,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повагу до власних і чужих ідей.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Формувати відповідальність за власний виступ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готовність вдосконалювати себе.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Виховувати культуру мовлення, доброзичливіс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і тактовність у спілкуванні.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Підтримувати позитивну атмосферу співпр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аці, взаємопідтримку в команді.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Формувати ціннісне ставлення до комунікації як способу впливати на світ і надихати інших.</w:t>
      </w:r>
    </w:p>
    <w:p w:rsidR="00956E0C" w:rsidP="00956E0C" w:rsidRDefault="00956E0C" w14:paraId="058E1A69" w14:textId="6C4D89A6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Практичні</w:t>
      </w:r>
    </w:p>
    <w:p w:rsidR="00956E0C" w:rsidP="00956E0C" w:rsidRDefault="00956E0C" w14:paraId="14310919" w14:textId="7777777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Навчити складати логічну й цікаву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структуру власної презентації.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Відпрацювати техніки володіння голосом (інт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онація, темп, паузи, гучність).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Освоїти елементи мови тіла —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остава, жести, зоровий контакт.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Виконати вправи на подолання страху сцени (дихальні технік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рольові ігри, міні-виступи).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Провести індивідуальну або групову презентацію проєкту,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овуючи “фішки” утримання уваги.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Здійснити самоаналіз та взаємооцінювання виступів із урахуванням критеріїв ефективної презентації.</w:t>
      </w:r>
    </w:p>
    <w:p w:rsidRPr="00956E0C" w:rsidR="00520983" w:rsidP="00956E0C" w:rsidRDefault="00F86725" w14:paraId="1629B1E0" w14:textId="3836C74B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</w:t>
      </w:r>
    </w:p>
    <w:p w:rsidR="00956E0C" w:rsidP="00956E0C" w:rsidRDefault="00F86725" w14:paraId="1047BA30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Знає структуру презентації (вступ</w:t>
      </w:r>
      <w:r w:rsidR="00956E0C">
        <w:rPr>
          <w:rFonts w:ascii="Times New Roman" w:hAnsi="Times New Roman" w:cs="Times New Roman"/>
          <w:sz w:val="28"/>
          <w:szCs w:val="28"/>
          <w:lang w:val="uk-UA"/>
        </w:rPr>
        <w:t>, основна частина, висновок).</w:t>
      </w:r>
    </w:p>
    <w:p w:rsidR="00956E0C" w:rsidP="00956E0C" w:rsidRDefault="00F86725" w14:paraId="17F858BE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Володіє базовими прийомами </w:t>
      </w:r>
      <w:r w:rsidR="00956E0C">
        <w:rPr>
          <w:rFonts w:ascii="Times New Roman" w:hAnsi="Times New Roman" w:cs="Times New Roman"/>
          <w:sz w:val="28"/>
          <w:szCs w:val="28"/>
          <w:lang w:val="uk-UA"/>
        </w:rPr>
        <w:t>голосу, дихання та мови тіла.</w:t>
      </w:r>
    </w:p>
    <w:p w:rsidR="00956E0C" w:rsidP="00956E0C" w:rsidRDefault="00F86725" w14:paraId="3D5C06D7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Може презенту</w:t>
      </w:r>
      <w:r w:rsidR="00956E0C">
        <w:rPr>
          <w:rFonts w:ascii="Times New Roman" w:hAnsi="Times New Roman" w:cs="Times New Roman"/>
          <w:sz w:val="28"/>
          <w:szCs w:val="28"/>
          <w:lang w:val="uk-UA"/>
        </w:rPr>
        <w:t>вати власний проєкт упевнено.</w:t>
      </w:r>
    </w:p>
    <w:p w:rsidR="00956E0C" w:rsidP="00956E0C" w:rsidRDefault="00956E0C" w14:paraId="30EFAE2F" w14:textId="77777777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Дає конструктивний фідбек.</w:t>
      </w:r>
    </w:p>
    <w:p w:rsidR="00520983" w:rsidP="00956E0C" w:rsidRDefault="00F86725" w14:paraId="5899A315" w14:textId="6759D72E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56E0C">
        <w:rPr>
          <w:rFonts w:ascii="Times New Roman" w:hAnsi="Times New Roman" w:cs="Times New Roman"/>
          <w:sz w:val="28"/>
          <w:szCs w:val="28"/>
          <w:lang w:val="uk-UA"/>
        </w:rPr>
        <w:t>озуміє поняття 'енергія виступу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E0C" w:rsidP="00956E0C" w:rsidRDefault="00956E0C" w14:paraId="40CFD5D0" w14:textId="77777777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Pr="00956E0C" w:rsidR="00956E0C" w:rsidP="00956E0C" w:rsidRDefault="00956E0C" w14:paraId="463634D0" w14:textId="18C752BD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Ключові поняття</w:t>
      </w:r>
    </w:p>
    <w:p w:rsidRPr="00956E0C" w:rsidR="00956E0C" w:rsidP="00A772C6" w:rsidRDefault="00956E0C" w14:paraId="79F175E6" w14:textId="5B90C22F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Презентація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публічний виступ із метою представлення ідеї</w:t>
      </w:r>
      <w:r>
        <w:rPr>
          <w:rFonts w:ascii="Times New Roman" w:hAnsi="Times New Roman" w:cs="Times New Roman"/>
          <w:sz w:val="28"/>
          <w:szCs w:val="28"/>
          <w:lang w:val="uk-UA"/>
        </w:rPr>
        <w:t>, проєкту чи результату роботи.</w:t>
      </w:r>
    </w:p>
    <w:p w:rsidRPr="00956E0C" w:rsidR="00956E0C" w:rsidP="00A772C6" w:rsidRDefault="00956E0C" w14:paraId="54BFF3F2" w14:textId="6B7F5680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Ідея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головна думка або концепція</w:t>
      </w:r>
      <w:r>
        <w:rPr>
          <w:rFonts w:ascii="Times New Roman" w:hAnsi="Times New Roman" w:cs="Times New Roman"/>
          <w:sz w:val="28"/>
          <w:szCs w:val="28"/>
          <w:lang w:val="uk-UA"/>
        </w:rPr>
        <w:t>, яку хоче донести виступаючий.</w:t>
      </w:r>
    </w:p>
    <w:p w:rsidRPr="00956E0C" w:rsidR="00956E0C" w:rsidP="00A772C6" w:rsidRDefault="00956E0C" w14:paraId="561E1E42" w14:textId="1B531A23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Мета презентації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для чого виступ (інфор</w:t>
      </w:r>
      <w:r>
        <w:rPr>
          <w:rFonts w:ascii="Times New Roman" w:hAnsi="Times New Roman" w:cs="Times New Roman"/>
          <w:sz w:val="28"/>
          <w:szCs w:val="28"/>
          <w:lang w:val="uk-UA"/>
        </w:rPr>
        <w:t>мувати, переконати, надихнути).</w:t>
      </w:r>
    </w:p>
    <w:p w:rsidRPr="00956E0C" w:rsidR="00956E0C" w:rsidP="00A772C6" w:rsidRDefault="00956E0C" w14:paraId="0CF249FE" w14:textId="510A458C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Аудиторія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— слухачі,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яких звертається промовець.</w:t>
      </w:r>
    </w:p>
    <w:p w:rsidRPr="00956E0C" w:rsidR="00956E0C" w:rsidP="00A772C6" w:rsidRDefault="00956E0C" w14:paraId="055C6E8F" w14:textId="2D946E12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Структура презентації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послідовність етапів виступу: вс</w:t>
      </w:r>
      <w:r>
        <w:rPr>
          <w:rFonts w:ascii="Times New Roman" w:hAnsi="Times New Roman" w:cs="Times New Roman"/>
          <w:sz w:val="28"/>
          <w:szCs w:val="28"/>
          <w:lang w:val="uk-UA"/>
        </w:rPr>
        <w:t>туп, основна частина, висновок.</w:t>
      </w:r>
    </w:p>
    <w:p w:rsidRPr="00956E0C" w:rsidR="00956E0C" w:rsidP="00A772C6" w:rsidRDefault="00956E0C" w14:paraId="09A4FFA1" w14:textId="2D470C10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Публічний виступ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процес усного донесення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перед групою людей.</w:t>
      </w:r>
    </w:p>
    <w:p w:rsidR="00956E0C" w:rsidP="00A772C6" w:rsidRDefault="00956E0C" w14:paraId="375025CF" w14:textId="19EF8547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уміння вигідно, гідно й автентично представити себе.</w:t>
      </w:r>
    </w:p>
    <w:p w:rsidRPr="00956E0C" w:rsidR="00956E0C" w:rsidP="00A772C6" w:rsidRDefault="00956E0C" w14:paraId="58CE6AED" w14:textId="790CA1B7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Комунікація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— обмін інформа</w:t>
      </w:r>
      <w:r>
        <w:rPr>
          <w:rFonts w:ascii="Times New Roman" w:hAnsi="Times New Roman" w:cs="Times New Roman"/>
          <w:sz w:val="28"/>
          <w:szCs w:val="28"/>
          <w:lang w:val="uk-UA"/>
        </w:rPr>
        <w:t>цією між промовцем і слухачами.</w:t>
      </w:r>
    </w:p>
    <w:p w:rsidRPr="00956E0C" w:rsidR="00956E0C" w:rsidP="00A772C6" w:rsidRDefault="00956E0C" w14:paraId="61FA1CC8" w14:textId="756C32E8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Зворотний зв’язок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реакція аудитор</w:t>
      </w:r>
      <w:r>
        <w:rPr>
          <w:rFonts w:ascii="Times New Roman" w:hAnsi="Times New Roman" w:cs="Times New Roman"/>
          <w:sz w:val="28"/>
          <w:szCs w:val="28"/>
          <w:lang w:val="uk-UA"/>
        </w:rPr>
        <w:t>ії, що показує, чи тебе почули.</w:t>
      </w:r>
    </w:p>
    <w:p w:rsidRPr="00956E0C" w:rsidR="00956E0C" w:rsidP="00A772C6" w:rsidRDefault="00956E0C" w14:paraId="51FF3C19" w14:textId="6F8689CC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Страх сцени / сценічне хвилювання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природне в</w:t>
      </w:r>
      <w:r>
        <w:rPr>
          <w:rFonts w:ascii="Times New Roman" w:hAnsi="Times New Roman" w:cs="Times New Roman"/>
          <w:sz w:val="28"/>
          <w:szCs w:val="28"/>
          <w:lang w:val="uk-UA"/>
        </w:rPr>
        <w:t>ідчуття тривоги перед виступом.</w:t>
      </w:r>
    </w:p>
    <w:p w:rsidRPr="00956E0C" w:rsidR="00956E0C" w:rsidP="00A772C6" w:rsidRDefault="00956E0C" w14:paraId="7B5FA491" w14:textId="09CD278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Впевненість у собі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стан внутрішньої </w:t>
      </w:r>
      <w:r>
        <w:rPr>
          <w:rFonts w:ascii="Times New Roman" w:hAnsi="Times New Roman" w:cs="Times New Roman"/>
          <w:sz w:val="28"/>
          <w:szCs w:val="28"/>
          <w:lang w:val="uk-UA"/>
        </w:rPr>
        <w:t>рівноваги й віри у власні сили.</w:t>
      </w:r>
    </w:p>
    <w:p w:rsidRPr="00956E0C" w:rsidR="00956E0C" w:rsidP="00A772C6" w:rsidRDefault="00956E0C" w14:paraId="7451C262" w14:textId="77838582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Емоційна виразність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уміння передавати почуття </w:t>
      </w:r>
      <w:r>
        <w:rPr>
          <w:rFonts w:ascii="Times New Roman" w:hAnsi="Times New Roman" w:cs="Times New Roman"/>
          <w:sz w:val="28"/>
          <w:szCs w:val="28"/>
          <w:lang w:val="uk-UA"/>
        </w:rPr>
        <w:t>через інтонацію, міміку, жести.</w:t>
      </w:r>
    </w:p>
    <w:p w:rsidR="00956E0C" w:rsidP="00A772C6" w:rsidRDefault="00956E0C" w14:paraId="19A67D9C" w14:textId="7F9B150C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Контакт з аудиторією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взаєморозуміння, яке встановлює промовець під час виступу.</w:t>
      </w:r>
    </w:p>
    <w:p w:rsidRPr="00956E0C" w:rsidR="00956E0C" w:rsidP="00A772C6" w:rsidRDefault="00956E0C" w14:paraId="32860A7C" w14:textId="61408FE3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Мова тіла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жести, постава, рухи, міміка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підсилюють зміст виступу.</w:t>
      </w:r>
    </w:p>
    <w:p w:rsidRPr="00956E0C" w:rsidR="00956E0C" w:rsidP="00A772C6" w:rsidRDefault="00956E0C" w14:paraId="3673C74D" w14:textId="26566F02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Голос / тембр / інтонація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засоби емоц</w:t>
      </w:r>
      <w:r>
        <w:rPr>
          <w:rFonts w:ascii="Times New Roman" w:hAnsi="Times New Roman" w:cs="Times New Roman"/>
          <w:sz w:val="28"/>
          <w:szCs w:val="28"/>
          <w:lang w:val="uk-UA"/>
        </w:rPr>
        <w:t>ійного впливу під час мовлення.</w:t>
      </w:r>
    </w:p>
    <w:p w:rsidRPr="00956E0C" w:rsidR="00956E0C" w:rsidP="00A772C6" w:rsidRDefault="00956E0C" w14:paraId="454A1635" w14:textId="5CED791D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Пауза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засіб підкреслення важливої думки, створення емоційного ефекту.</w:t>
      </w:r>
    </w:p>
    <w:p w:rsidRPr="00956E0C" w:rsidR="00956E0C" w:rsidP="00A772C6" w:rsidRDefault="00956E0C" w14:paraId="0DCCF101" w14:textId="1191916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Артикуляція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чіткість вимови звуків.</w:t>
      </w:r>
    </w:p>
    <w:p w:rsidRPr="00956E0C" w:rsidR="00956E0C" w:rsidP="00A772C6" w:rsidRDefault="00956E0C" w14:paraId="486B88B8" w14:textId="74F8D8DC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Темп мовлення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швидкіс</w:t>
      </w:r>
      <w:r>
        <w:rPr>
          <w:rFonts w:ascii="Times New Roman" w:hAnsi="Times New Roman" w:cs="Times New Roman"/>
          <w:sz w:val="28"/>
          <w:szCs w:val="28"/>
          <w:lang w:val="uk-UA"/>
        </w:rPr>
        <w:t>ть, із якою говорить промовець.</w:t>
      </w:r>
    </w:p>
    <w:p w:rsidR="00956E0C" w:rsidP="00A772C6" w:rsidRDefault="00956E0C" w14:paraId="0BA5BFEB" w14:textId="6068D701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E0C">
        <w:rPr>
          <w:rFonts w:ascii="Times New Roman" w:hAnsi="Times New Roman" w:cs="Times New Roman"/>
          <w:b/>
          <w:sz w:val="28"/>
          <w:szCs w:val="28"/>
          <w:lang w:val="uk-UA"/>
        </w:rPr>
        <w:t>Візуальний супровід (слайди, картинки, відео)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допоміжні матеріали, що роблять виступ наочним.</w:t>
      </w:r>
    </w:p>
    <w:p w:rsidRPr="00956E0C" w:rsidR="00956E0C" w:rsidP="00A772C6" w:rsidRDefault="00956E0C" w14:paraId="5F992DFE" w14:textId="472D9A27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Цитата 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>— короткий висл</w:t>
      </w:r>
      <w:r>
        <w:rPr>
          <w:rFonts w:ascii="Times New Roman" w:hAnsi="Times New Roman" w:cs="Times New Roman"/>
          <w:sz w:val="28"/>
          <w:szCs w:val="28"/>
          <w:lang w:val="uk-UA"/>
        </w:rPr>
        <w:t>ів, який підсилює основну ідею.</w:t>
      </w:r>
    </w:p>
    <w:p w:rsidRPr="00956E0C" w:rsidR="00956E0C" w:rsidP="00A772C6" w:rsidRDefault="00956E0C" w14:paraId="1B3B5740" w14:textId="2828D067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C6">
        <w:rPr>
          <w:rFonts w:ascii="Times New Roman" w:hAnsi="Times New Roman" w:cs="Times New Roman"/>
          <w:b/>
          <w:sz w:val="28"/>
          <w:szCs w:val="28"/>
          <w:lang w:val="uk-UA"/>
        </w:rPr>
        <w:t>Приклад / історія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спосіб зроби</w:t>
      </w:r>
      <w:r>
        <w:rPr>
          <w:rFonts w:ascii="Times New Roman" w:hAnsi="Times New Roman" w:cs="Times New Roman"/>
          <w:sz w:val="28"/>
          <w:szCs w:val="28"/>
          <w:lang w:val="uk-UA"/>
        </w:rPr>
        <w:t>ти ідею зрозумілою та близькою.</w:t>
      </w:r>
    </w:p>
    <w:p w:rsidR="00956E0C" w:rsidP="00A772C6" w:rsidRDefault="00956E0C" w14:paraId="09A46ACF" w14:textId="4E8F03FF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C6">
        <w:rPr>
          <w:rFonts w:ascii="Times New Roman" w:hAnsi="Times New Roman" w:cs="Times New Roman"/>
          <w:b/>
          <w:sz w:val="28"/>
          <w:szCs w:val="28"/>
          <w:lang w:val="uk-UA"/>
        </w:rPr>
        <w:t>Енергетика виступу</w:t>
      </w:r>
      <w:r w:rsidRPr="00956E0C">
        <w:rPr>
          <w:rFonts w:ascii="Times New Roman" w:hAnsi="Times New Roman" w:cs="Times New Roman"/>
          <w:sz w:val="28"/>
          <w:szCs w:val="28"/>
          <w:lang w:val="uk-UA"/>
        </w:rPr>
        <w:t xml:space="preserve"> — емоційний заряд, щирість, з якою промовець ділиться з аудиторією.</w:t>
      </w:r>
    </w:p>
    <w:p w:rsidR="00A772C6" w:rsidP="00A772C6" w:rsidRDefault="00A772C6" w14:paraId="4B61F4F2" w14:textId="5307C52E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C6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A772C6">
        <w:rPr>
          <w:rFonts w:ascii="Times New Roman" w:hAnsi="Times New Roman" w:cs="Times New Roman"/>
          <w:sz w:val="28"/>
          <w:szCs w:val="28"/>
          <w:lang w:val="uk-UA"/>
        </w:rPr>
        <w:t xml:space="preserve"> ноутбуки, проектор, Google Slides або Canva, камера чи смартфон, Google Form для фідбеку.</w:t>
      </w:r>
    </w:p>
    <w:p w:rsidR="00A772C6" w:rsidP="00A772C6" w:rsidRDefault="00A772C6" w14:paraId="77F1AC68" w14:textId="77777777">
      <w:pPr>
        <w:pStyle w:val="ae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Pr="00A772C6" w:rsidR="00A772C6" w:rsidP="00A772C6" w:rsidRDefault="00A772C6" w14:paraId="403ED02A" w14:textId="77777777">
      <w:pPr>
        <w:pStyle w:val="ae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2C6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579"/>
        <w:gridCol w:w="2115"/>
        <w:gridCol w:w="2503"/>
        <w:gridCol w:w="2433"/>
      </w:tblGrid>
      <w:tr w:rsidRPr="00A772C6" w:rsidR="00A772C6" w:rsidTr="00375CFA" w14:paraId="42F44D89" w14:textId="77777777">
        <w:tc>
          <w:tcPr>
            <w:tcW w:w="1579" w:type="dxa"/>
          </w:tcPr>
          <w:p w:rsidRPr="00A772C6" w:rsidR="00A772C6" w:rsidP="00A47D6E" w:rsidRDefault="00A772C6" w14:paraId="171B79EF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b/>
                <w:sz w:val="28"/>
                <w:lang w:val="uk-UA"/>
              </w:rPr>
              <w:t>Символ</w:t>
            </w:r>
          </w:p>
        </w:tc>
        <w:tc>
          <w:tcPr>
            <w:tcW w:w="2115" w:type="dxa"/>
          </w:tcPr>
          <w:p w:rsidRPr="00A772C6" w:rsidR="00A772C6" w:rsidP="00A47D6E" w:rsidRDefault="00A772C6" w14:paraId="1421952D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b/>
                <w:sz w:val="28"/>
                <w:lang w:val="uk-UA"/>
              </w:rPr>
              <w:t>Етап уроку</w:t>
            </w:r>
          </w:p>
        </w:tc>
        <w:tc>
          <w:tcPr>
            <w:tcW w:w="2503" w:type="dxa"/>
          </w:tcPr>
          <w:p w:rsidRPr="00A772C6" w:rsidR="00A772C6" w:rsidP="00A47D6E" w:rsidRDefault="00A772C6" w14:paraId="6764A088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b/>
                <w:sz w:val="28"/>
                <w:lang w:val="uk-UA"/>
              </w:rPr>
              <w:t>Мета-дія</w:t>
            </w:r>
          </w:p>
        </w:tc>
        <w:tc>
          <w:tcPr>
            <w:tcW w:w="2433" w:type="dxa"/>
          </w:tcPr>
          <w:p w:rsidRPr="00A772C6" w:rsidR="00A772C6" w:rsidP="00A47D6E" w:rsidRDefault="00A772C6" w14:paraId="1A6F82A9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b/>
                <w:sz w:val="28"/>
                <w:lang w:val="uk-UA"/>
              </w:rPr>
              <w:t>Зміст уроку</w:t>
            </w:r>
          </w:p>
        </w:tc>
      </w:tr>
      <w:tr w:rsidRPr="00A772C6" w:rsidR="00A772C6" w:rsidTr="00375CFA" w14:paraId="3B33F2A5" w14:textId="77777777">
        <w:tc>
          <w:tcPr>
            <w:tcW w:w="1579" w:type="dxa"/>
          </w:tcPr>
          <w:p w:rsidRPr="00A772C6" w:rsidR="00A772C6" w:rsidP="00A47D6E" w:rsidRDefault="00A772C6" w14:paraId="314F46D4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Segoe UI Symbol" w:hAnsi="Segoe UI Symbol" w:cs="Segoe UI Symbol"/>
                <w:sz w:val="56"/>
                <w:lang w:val="uk-UA"/>
              </w:rPr>
              <w:t>🌟</w:t>
            </w:r>
          </w:p>
        </w:tc>
        <w:tc>
          <w:tcPr>
            <w:tcW w:w="2115" w:type="dxa"/>
            <w:shd w:val="clear" w:color="auto" w:fill="E3F2FD"/>
          </w:tcPr>
          <w:p w:rsidRPr="00A772C6" w:rsidR="00A772C6" w:rsidP="00A47D6E" w:rsidRDefault="00A772C6" w14:paraId="495D067C" w14:textId="3624F36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1. Організаційний момент</w:t>
            </w:r>
          </w:p>
        </w:tc>
        <w:tc>
          <w:tcPr>
            <w:tcW w:w="2503" w:type="dxa"/>
          </w:tcPr>
          <w:p w:rsidRPr="00A772C6" w:rsidR="00A772C6" w:rsidP="00A47D6E" w:rsidRDefault="00A772C6" w14:paraId="10CEAA3A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Створити доброзичливу атмосферу, налаштувати учнів на відкритість і впевненість.</w:t>
            </w:r>
          </w:p>
        </w:tc>
        <w:tc>
          <w:tcPr>
            <w:tcW w:w="2433" w:type="dxa"/>
          </w:tcPr>
          <w:p w:rsidR="00A772C6" w:rsidP="00A47D6E" w:rsidRDefault="00A772C6" w14:paraId="6FF7155F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Привітання.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Цитата для натхнення: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«Кожна велика ід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ея варта того, щоб її почули.»</w:t>
            </w:r>
          </w:p>
          <w:p w:rsidRPr="00A772C6" w:rsidR="00A772C6" w:rsidP="00A47D6E" w:rsidRDefault="00A772C6" w14:paraId="63652B1D" w14:textId="0E60FCB4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Вправа «Моє ім’я — мій бренд»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: кожен додає до свого імені одне описове слово (наприклад, «Креа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тивна Софія», «Уважний Максим»)</w:t>
            </w:r>
          </w:p>
        </w:tc>
      </w:tr>
      <w:tr w:rsidRPr="00A772C6" w:rsidR="00A772C6" w:rsidTr="00375CFA" w14:paraId="7AB35556" w14:textId="77777777">
        <w:tc>
          <w:tcPr>
            <w:tcW w:w="1579" w:type="dxa"/>
          </w:tcPr>
          <w:p w:rsidRPr="00A772C6" w:rsidR="00A772C6" w:rsidP="00A47D6E" w:rsidRDefault="00A772C6" w14:paraId="52F06820" w14:textId="74FBC0A4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Segoe UI Symbol" w:hAnsi="Segoe UI Symbol" w:cs="Segoe UI Symbol"/>
                <w:sz w:val="48"/>
                <w:lang w:val="uk-UA"/>
              </w:rPr>
              <w:t>💭</w:t>
            </w:r>
          </w:p>
        </w:tc>
        <w:tc>
          <w:tcPr>
            <w:tcW w:w="2115" w:type="dxa"/>
            <w:shd w:val="clear" w:color="auto" w:fill="FFF9C4"/>
          </w:tcPr>
          <w:p w:rsidRPr="00A772C6" w:rsidR="00A772C6" w:rsidP="00A47D6E" w:rsidRDefault="00A772C6" w14:paraId="6BD778B3" w14:textId="45EF5BB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 Актуалізація знань</w:t>
            </w:r>
          </w:p>
        </w:tc>
        <w:tc>
          <w:tcPr>
            <w:tcW w:w="2503" w:type="dxa"/>
          </w:tcPr>
          <w:p w:rsidRPr="00A772C6" w:rsidR="00A772C6" w:rsidP="00A47D6E" w:rsidRDefault="00A772C6" w14:paraId="443E6C81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Показати важливість навичок комунікації та самопрезентації.</w:t>
            </w:r>
          </w:p>
        </w:tc>
        <w:tc>
          <w:tcPr>
            <w:tcW w:w="2433" w:type="dxa"/>
          </w:tcPr>
          <w:p w:rsidR="00A772C6" w:rsidP="00A47D6E" w:rsidRDefault="00A772C6" w14:paraId="5AAC450E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Мозковий штурм: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«Чому важ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ливо вміти презентувати ідеї?»</w:t>
            </w:r>
          </w:p>
          <w:p w:rsidRPr="00A772C6" w:rsidR="00A772C6" w:rsidP="00A772C6" w:rsidRDefault="00A772C6" w14:paraId="29D565E9" w14:textId="41C9ED89">
            <w:pPr>
              <w:rPr>
                <w:rFonts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Учні формулюють свої відповіді, які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фіксуються на вірту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альній дошці (Jamboard / Miro).</w:t>
            </w:r>
          </w:p>
        </w:tc>
      </w:tr>
      <w:tr w:rsidRPr="00A772C6" w:rsidR="00A772C6" w:rsidTr="00375CFA" w14:paraId="45FCFA24" w14:textId="77777777">
        <w:tc>
          <w:tcPr>
            <w:tcW w:w="1579" w:type="dxa"/>
          </w:tcPr>
          <w:p w:rsidRPr="00A772C6" w:rsidR="00A772C6" w:rsidP="00A47D6E" w:rsidRDefault="00A772C6" w14:paraId="4CDDBF33" w14:textId="1DE20C2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Segoe UI Symbol" w:hAnsi="Segoe UI Symbol" w:cs="Segoe UI Symbol"/>
                <w:sz w:val="44"/>
                <w:lang w:val="uk-UA"/>
              </w:rPr>
              <w:t>🎤</w:t>
            </w:r>
          </w:p>
        </w:tc>
        <w:tc>
          <w:tcPr>
            <w:tcW w:w="2115" w:type="dxa"/>
            <w:shd w:val="clear" w:color="auto" w:fill="E8F5E9"/>
          </w:tcPr>
          <w:p w:rsidRPr="00A772C6" w:rsidR="00A772C6" w:rsidP="00A47D6E" w:rsidRDefault="00A772C6" w14:paraId="71FCE436" w14:textId="7682631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3. 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ивчення нового матеріалу</w:t>
            </w:r>
          </w:p>
        </w:tc>
        <w:tc>
          <w:tcPr>
            <w:tcW w:w="2503" w:type="dxa"/>
          </w:tcPr>
          <w:p w:rsidRPr="00A772C6" w:rsidR="00A772C6" w:rsidP="00A47D6E" w:rsidRDefault="00A772C6" w14:paraId="0DCBDFE9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Ознайомити з ключовими принципами ефективної презентації та мовлення.</w:t>
            </w:r>
          </w:p>
        </w:tc>
        <w:tc>
          <w:tcPr>
            <w:tcW w:w="2433" w:type="dxa"/>
          </w:tcPr>
          <w:p w:rsidR="00A772C6" w:rsidP="00A47D6E" w:rsidRDefault="00A772C6" w14:paraId="4C41704E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Міні-лекція з прикладами: Структура презентації: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 вступ,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основна частина, висновок;</w:t>
            </w:r>
          </w:p>
          <w:p w:rsidR="00A772C6" w:rsidP="00A47D6E" w:rsidRDefault="00A772C6" w14:paraId="363515F8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Мова тіла: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постава, жести, контакт з аудиторією;</w:t>
            </w:r>
          </w:p>
          <w:p w:rsidR="00A772C6" w:rsidP="00A47D6E" w:rsidRDefault="00A772C6" w14:paraId="588E8F1B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Інтонація і паузи: як керувати увагою;</w:t>
            </w:r>
          </w:p>
          <w:p w:rsidR="00A772C6" w:rsidP="00A47D6E" w:rsidRDefault="00A772C6" w14:paraId="27F801FD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«Фішки» утримання уваги: гумор, цитати, запитання;</w:t>
            </w:r>
          </w:p>
          <w:p w:rsidRPr="00A772C6" w:rsidR="00A772C6" w:rsidP="00A772C6" w:rsidRDefault="00A772C6" w14:paraId="61599D86" w14:textId="32F3195F">
            <w:pPr>
              <w:rPr>
                <w:rFonts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Приклади виступів з TED Talks</w:t>
            </w:r>
          </w:p>
        </w:tc>
      </w:tr>
      <w:tr w:rsidRPr="00A772C6" w:rsidR="00A772C6" w:rsidTr="00375CFA" w14:paraId="55B3ECDC" w14:textId="77777777">
        <w:tc>
          <w:tcPr>
            <w:tcW w:w="1579" w:type="dxa"/>
          </w:tcPr>
          <w:p w:rsidRPr="00A772C6" w:rsidR="00A772C6" w:rsidP="00A47D6E" w:rsidRDefault="00A772C6" w14:paraId="15151677" w14:textId="7071051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Segoe UI Symbol" w:hAnsi="Segoe UI Symbol" w:cs="Segoe UI Symbol"/>
                <w:sz w:val="44"/>
                <w:lang w:val="uk-UA"/>
              </w:rPr>
              <w:t>🚀</w:t>
            </w:r>
          </w:p>
        </w:tc>
        <w:tc>
          <w:tcPr>
            <w:tcW w:w="2115" w:type="dxa"/>
            <w:shd w:val="clear" w:color="auto" w:fill="F3E5F5"/>
          </w:tcPr>
          <w:p w:rsidRPr="00A772C6" w:rsidR="00A772C6" w:rsidP="00A47D6E" w:rsidRDefault="00A772C6" w14:paraId="650B8F79" w14:textId="18BFE1E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4. Симуляційна вправа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«Pitch Trainer»</w:t>
            </w:r>
          </w:p>
        </w:tc>
        <w:tc>
          <w:tcPr>
            <w:tcW w:w="2503" w:type="dxa"/>
          </w:tcPr>
          <w:p w:rsidRPr="00A772C6" w:rsidR="00A772C6" w:rsidP="00A47D6E" w:rsidRDefault="00A772C6" w14:paraId="078BF04C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Розвивати впевненість у виступі, навички публічної презентації та взаємооцінювання.</w:t>
            </w:r>
          </w:p>
        </w:tc>
        <w:tc>
          <w:tcPr>
            <w:tcW w:w="2433" w:type="dxa"/>
          </w:tcPr>
          <w:p w:rsidRPr="00A772C6" w:rsidR="00A772C6" w:rsidP="00A772C6" w:rsidRDefault="00A772C6" w14:paraId="1E8E5732" w14:textId="69280B79">
            <w:pPr>
              <w:rPr>
                <w:rFonts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Учні готують короткий виступ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(до 1 хвилини) про свій проєкт.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Можна використати онлайн-симулятор або записати відео.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br/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Проводиться взаємооцінювання за критеріями: зміст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чіткість, енергія, мова тіла.</w:t>
            </w:r>
          </w:p>
        </w:tc>
      </w:tr>
      <w:tr w:rsidRPr="00A772C6" w:rsidR="00A772C6" w:rsidTr="00375CFA" w14:paraId="049E845E" w14:textId="77777777">
        <w:tc>
          <w:tcPr>
            <w:tcW w:w="1579" w:type="dxa"/>
          </w:tcPr>
          <w:p w:rsidRPr="00A772C6" w:rsidR="00A772C6" w:rsidP="00A47D6E" w:rsidRDefault="00A772C6" w14:paraId="729289A3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Segoe UI Symbol" w:hAnsi="Segoe UI Symbol" w:cs="Segoe UI Symbol"/>
                <w:sz w:val="44"/>
                <w:lang w:val="uk-UA"/>
              </w:rPr>
              <w:t>🎭</w:t>
            </w:r>
          </w:p>
        </w:tc>
        <w:tc>
          <w:tcPr>
            <w:tcW w:w="2115" w:type="dxa"/>
            <w:shd w:val="clear" w:color="auto" w:fill="FFECB3"/>
          </w:tcPr>
          <w:p w:rsidRPr="00A772C6" w:rsidR="00A772C6" w:rsidP="00A47D6E" w:rsidRDefault="00A772C6" w14:paraId="7AB72A9F" w14:textId="69123E2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5. Вп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рава «Мова тіла і голос» </w:t>
            </w:r>
          </w:p>
        </w:tc>
        <w:tc>
          <w:tcPr>
            <w:tcW w:w="2503" w:type="dxa"/>
          </w:tcPr>
          <w:p w:rsidRPr="00A772C6" w:rsidR="00A772C6" w:rsidP="00A47D6E" w:rsidRDefault="00A772C6" w14:paraId="5FEB1211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Розвивати голосову гнучкість, дикцію, вміння контролювати емоції.</w:t>
            </w:r>
          </w:p>
        </w:tc>
        <w:tc>
          <w:tcPr>
            <w:tcW w:w="2433" w:type="dxa"/>
          </w:tcPr>
          <w:p w:rsidRPr="00A772C6" w:rsidR="00A772C6" w:rsidP="00A772C6" w:rsidRDefault="00A772C6" w14:paraId="5820FD33" w14:textId="2D481272">
            <w:pPr>
              <w:rPr>
                <w:rFonts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Вправи для тренування: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«Дихай 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говори» контроль дихання; «Звук і простір»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 —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робота з гучністю та тоном; «Дзеркало»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 — спост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ереження за мімікою та жестами.</w:t>
            </w:r>
          </w:p>
        </w:tc>
      </w:tr>
      <w:tr w:rsidRPr="00A772C6" w:rsidR="00A772C6" w:rsidTr="00375CFA" w14:paraId="0A65D3D3" w14:textId="77777777">
        <w:tc>
          <w:tcPr>
            <w:tcW w:w="1579" w:type="dxa"/>
          </w:tcPr>
          <w:p w:rsidRPr="00A772C6" w:rsidR="00A772C6" w:rsidP="00A47D6E" w:rsidRDefault="00A772C6" w14:paraId="5048C0C5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936F5">
              <w:rPr>
                <w:rFonts w:ascii="Segoe UI Symbol" w:hAnsi="Segoe UI Symbol" w:cs="Segoe UI Symbol"/>
                <w:sz w:val="44"/>
                <w:lang w:val="uk-UA"/>
              </w:rPr>
              <w:t>🌠</w:t>
            </w:r>
          </w:p>
        </w:tc>
        <w:tc>
          <w:tcPr>
            <w:tcW w:w="2115" w:type="dxa"/>
            <w:shd w:val="clear" w:color="auto" w:fill="E1F5FE"/>
          </w:tcPr>
          <w:p w:rsidRPr="00A772C6" w:rsidR="00A772C6" w:rsidP="00A936F5" w:rsidRDefault="00A772C6" w14:paraId="12182F5E" w14:textId="0719432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6. Вправа «Зірковий виступ» </w:t>
            </w:r>
          </w:p>
        </w:tc>
        <w:tc>
          <w:tcPr>
            <w:tcW w:w="2503" w:type="dxa"/>
          </w:tcPr>
          <w:p w:rsidRPr="00A772C6" w:rsidR="00A772C6" w:rsidP="00A47D6E" w:rsidRDefault="00A772C6" w14:paraId="44DDEEE8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Закріпити вміння виступати, отримувати і надавати фідбек.</w:t>
            </w:r>
          </w:p>
        </w:tc>
        <w:tc>
          <w:tcPr>
            <w:tcW w:w="2433" w:type="dxa"/>
          </w:tcPr>
          <w:p w:rsidRPr="00A936F5" w:rsidR="00A772C6" w:rsidP="00A936F5" w:rsidRDefault="00A772C6" w14:paraId="1123183F" w14:textId="6CAA2604">
            <w:pPr>
              <w:rPr>
                <w:rFonts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Кожен учень виступає до 2 хвилин із корот</w:t>
            </w:r>
            <w:r w:rsidR="00A936F5">
              <w:rPr>
                <w:rFonts w:ascii="Times New Roman" w:hAnsi="Times New Roman" w:cs="Times New Roman"/>
                <w:sz w:val="28"/>
                <w:lang w:val="uk-UA"/>
              </w:rPr>
              <w:t xml:space="preserve">кою презентацією свого проєкту. </w:t>
            </w: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Після кожного виступ</w:t>
            </w:r>
            <w:r w:rsidR="00A936F5">
              <w:rPr>
                <w:rFonts w:ascii="Times New Roman" w:hAnsi="Times New Roman" w:cs="Times New Roman"/>
                <w:sz w:val="28"/>
                <w:lang w:val="uk-UA"/>
              </w:rPr>
              <w:t>у клас надає фідбек у форматі «2 плюси + 1 порада».</w:t>
            </w:r>
          </w:p>
        </w:tc>
      </w:tr>
      <w:tr w:rsidRPr="00A772C6" w:rsidR="00A772C6" w:rsidTr="00375CFA" w14:paraId="606FE1A8" w14:textId="77777777">
        <w:tc>
          <w:tcPr>
            <w:tcW w:w="1579" w:type="dxa"/>
          </w:tcPr>
          <w:p w:rsidRPr="00A772C6" w:rsidR="00A772C6" w:rsidP="00A47D6E" w:rsidRDefault="00A772C6" w14:paraId="7F7BFC32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936F5">
              <w:rPr>
                <w:rFonts w:ascii="Segoe UI Symbol" w:hAnsi="Segoe UI Symbol" w:cs="Segoe UI Symbol"/>
                <w:sz w:val="44"/>
                <w:lang w:val="uk-UA"/>
              </w:rPr>
              <w:t>💫</w:t>
            </w:r>
          </w:p>
        </w:tc>
        <w:tc>
          <w:tcPr>
            <w:tcW w:w="2115" w:type="dxa"/>
            <w:shd w:val="clear" w:color="auto" w:fill="FCE4EC"/>
          </w:tcPr>
          <w:p w:rsidRPr="00A772C6" w:rsidR="00A772C6" w:rsidP="00A47D6E" w:rsidRDefault="00A772C6" w14:paraId="5287135B" w14:textId="56816B1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 xml:space="preserve">7. Рефлексія </w:t>
            </w:r>
          </w:p>
        </w:tc>
        <w:tc>
          <w:tcPr>
            <w:tcW w:w="2503" w:type="dxa"/>
          </w:tcPr>
          <w:p w:rsidRPr="00A772C6" w:rsidR="00A772C6" w:rsidP="00A47D6E" w:rsidRDefault="00A772C6" w14:paraId="22FE7A61" w14:textId="7777777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772C6">
              <w:rPr>
                <w:rFonts w:ascii="Times New Roman" w:hAnsi="Times New Roman" w:cs="Times New Roman"/>
                <w:sz w:val="28"/>
                <w:lang w:val="uk-UA"/>
              </w:rPr>
              <w:t>Усвідомити особистий прогрес у виступі та визначити цілі на майбутнє.</w:t>
            </w:r>
          </w:p>
        </w:tc>
        <w:tc>
          <w:tcPr>
            <w:tcW w:w="2433" w:type="dxa"/>
          </w:tcPr>
          <w:p w:rsidRPr="00A936F5" w:rsidR="00A772C6" w:rsidP="00A936F5" w:rsidRDefault="00A936F5" w14:paraId="17A9996E" w14:textId="71FD2C95">
            <w:pPr>
              <w:rPr>
                <w:rFonts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Вправа «Енергія мого голосу»</w:t>
            </w:r>
            <w:r w:rsidRPr="00A772C6" w:rsidR="00A772C6">
              <w:rPr>
                <w:rFonts w:ascii="Times New Roman" w:hAnsi="Times New Roman" w:cs="Times New Roman"/>
                <w:sz w:val="28"/>
                <w:lang w:val="uk-UA"/>
              </w:rPr>
              <w:t xml:space="preserve"> — учні завершують речення:</w:t>
            </w:r>
            <w:r w:rsidRPr="00A772C6" w:rsidR="00A772C6">
              <w:rPr>
                <w:rFonts w:ascii="Times New Roman" w:hAnsi="Times New Roman" w:cs="Times New Roman"/>
                <w:sz w:val="28"/>
                <w:lang w:val="uk-UA"/>
              </w:rPr>
              <w:br/>
            </w:r>
            <w:r w:rsidRPr="00A772C6" w:rsidR="00A772C6">
              <w:rPr>
                <w:rFonts w:ascii="Times New Roman" w:hAnsi="Times New Roman" w:cs="Times New Roman"/>
                <w:sz w:val="28"/>
                <w:lang w:val="uk-UA"/>
              </w:rPr>
              <w:t>— «Мій голос сьогодні бу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в…»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— «Наступного разу я хочу…»</w:t>
            </w:r>
          </w:p>
        </w:tc>
      </w:tr>
    </w:tbl>
    <w:p w:rsidR="00375CFA" w:rsidP="00A936F5" w:rsidRDefault="00375CFA" w14:paraId="4DDC724C" w14:textId="77777777">
      <w:pPr>
        <w:rPr>
          <w:lang w:val="uk-UA"/>
        </w:rPr>
      </w:pPr>
    </w:p>
    <w:p w:rsidRPr="00375CFA" w:rsidR="00375CFA" w:rsidP="00A936F5" w:rsidRDefault="00375CFA" w14:paraId="166E3D99" w14:textId="36C8958A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75CFA">
        <w:rPr>
          <w:rFonts w:ascii="Times New Roman" w:hAnsi="Times New Roman" w:cs="Times New Roman"/>
          <w:b/>
          <w:bCs/>
          <w:sz w:val="32"/>
          <w:szCs w:val="32"/>
          <w:lang w:val="uk-UA"/>
        </w:rPr>
        <w:t>Картка спостереження «Оцінка виступу»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6"/>
        <w:gridCol w:w="2158"/>
      </w:tblGrid>
      <w:tr w:rsidRPr="009614D3" w:rsidR="00520983" w:rsidTr="00375CFA" w14:paraId="356CDE5A" w14:textId="77777777">
        <w:trPr>
          <w:trHeight w:val="555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F33C5E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603B1ED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Максимум (5)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71A9FE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3375488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</w:t>
            </w:r>
          </w:p>
        </w:tc>
      </w:tr>
      <w:tr w:rsidRPr="009614D3" w:rsidR="00520983" w:rsidTr="00375CFA" w14:paraId="07B781C4" w14:textId="77777777"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2C9B051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Впевненість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21E96B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7A8820F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5365E96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A936F5" w:rsidTr="00375CFA" w14:paraId="460D8FA8" w14:textId="77777777">
        <w:trPr>
          <w:trHeight w:val="555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A936F5" w:rsidP="009614D3" w:rsidRDefault="00A936F5" w14:paraId="25F9E6E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тіла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A936F5" w:rsidP="009614D3" w:rsidRDefault="00A936F5" w14:paraId="7F1C670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A936F5" w:rsidP="009614D3" w:rsidRDefault="00A936F5" w14:paraId="7FA8CD4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A936F5" w:rsidP="009614D3" w:rsidRDefault="00A936F5" w14:paraId="09D8324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51637BEC" w14:textId="77777777"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114CECE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Голос, інтонація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4F2968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0289D0E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7C1F21E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5DDFADF7" w14:textId="77777777"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7095ECB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виступу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42A71C7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1FFC085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22D8451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362FB170" w14:textId="77777777"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6921CD6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Енергія, щирість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0D2894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37E8D82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7AB96A4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089FC6F8" w14:textId="77777777"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EB6E8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2A076B9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79B83AE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2BB98E9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5CFA" w:rsidP="00375CFA" w:rsidRDefault="00375CFA" w14:paraId="05787F9A" w14:textId="77777777">
      <w:pPr>
        <w:rPr>
          <w:lang w:val="uk-UA"/>
        </w:rPr>
      </w:pPr>
    </w:p>
    <w:p w:rsidRPr="00375CFA" w:rsidR="00375CFA" w:rsidP="00375CFA" w:rsidRDefault="00375CFA" w14:paraId="7F74EFF7" w14:textId="7F83FC71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75CFA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Робоча картка «Мій виступ — мій зірковий момент»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Pr="009614D3" w:rsidR="00520983" w:rsidTr="00375CFA" w14:paraId="36C09ACC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57FC0E3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7BBA57A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</w:t>
            </w:r>
          </w:p>
        </w:tc>
      </w:tr>
      <w:tr w:rsidRPr="009614D3" w:rsidR="00520983" w:rsidTr="00375CFA" w14:paraId="5198A50B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15FF5FC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ідею я презентую?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010901D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1D3C74F1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68006E3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моя аудиторія?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739103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7E818EBD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335EF2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хочу, щоб вони запам’ятали?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5C77E46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29FD7C3B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4B4DF4A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головна емоція виступу?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08AE83A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Pr="009614D3" w:rsidR="00520983" w:rsidTr="00375CFA" w14:paraId="156BDDEB" w14:textId="77777777"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F86725" w14:paraId="7C939FBF" w14:textId="389216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</w:t>
            </w:r>
            <w:r w:rsidR="00375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фішку</w:t>
            </w:r>
            <w:r w:rsidR="00375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9614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 використаю (цитата, питання, картинка)?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14D3" w:rsidR="00520983" w:rsidP="009614D3" w:rsidRDefault="00520983" w14:paraId="46646B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5CFA" w:rsidP="009614D3" w:rsidRDefault="00375CFA" w14:paraId="7CC425C5" w14:textId="77777777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Pr="00375CFA" w:rsidR="00375CFA" w:rsidP="009614D3" w:rsidRDefault="00375CFA" w14:paraId="00FD4670" w14:textId="0BE9F234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75CFA"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Інтерактивна симуляція</w:t>
      </w:r>
    </w:p>
    <w:p w:rsidR="00794C54" w:rsidP="00794C54" w:rsidRDefault="00F86725" w14:paraId="112F85A5" w14:textId="7777777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75CFA">
        <w:rPr>
          <w:rFonts w:ascii="Times New Roman" w:hAnsi="Times New Roman" w:cs="Times New Roman"/>
          <w:i/>
          <w:iCs/>
          <w:sz w:val="28"/>
          <w:szCs w:val="28"/>
          <w:lang w:val="uk-UA"/>
        </w:rPr>
        <w:t>Google Form 'Pitch Simulator'</w:t>
      </w:r>
      <w:r w:rsidRPr="00375CFA" w:rsidR="00375CF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75CFA"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Питання у формі: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1. Опиши свою ідею (до 3 речень).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2. Як ти почнеш виступ (гачок, цитата, питання)?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3. Які 3 основні тези ти донесеш?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4. Як закінчиш виступ?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5. Самооцінка (впевненість, голос, контакт з аудиторією).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Pr="00794C54" w:rsidR="00520983" w:rsidP="00794C54" w:rsidRDefault="00F86725" w14:paraId="2F529DAC" w14:textId="500CAC0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4C54">
        <w:rPr>
          <w:rFonts w:ascii="Times New Roman" w:hAnsi="Times New Roman" w:cs="Times New Roman"/>
          <w:b/>
          <w:bCs/>
          <w:sz w:val="32"/>
          <w:szCs w:val="32"/>
          <w:lang w:val="uk-UA"/>
        </w:rPr>
        <w:t>Домашнє завдання</w:t>
      </w:r>
    </w:p>
    <w:p w:rsidRPr="009614D3" w:rsidR="00520983" w:rsidP="00794C54" w:rsidRDefault="00F86725" w14:paraId="0F77A73B" w14:textId="4580DB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14D3">
        <w:rPr>
          <w:rFonts w:ascii="Times New Roman" w:hAnsi="Times New Roman" w:cs="Times New Roman"/>
          <w:sz w:val="28"/>
          <w:szCs w:val="28"/>
          <w:lang w:val="uk-UA"/>
        </w:rPr>
        <w:t>1. Завершити створення слайдів до презентації.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2. Записати 1-хвилинне відео-виступ.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 xml:space="preserve">3. Завантажити посилання у форму </w:t>
      </w:r>
      <w:r w:rsidR="00794C5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Зірковий виступ</w:t>
      </w:r>
      <w:r w:rsidR="00794C5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614D3">
        <w:rPr>
          <w:rFonts w:ascii="Times New Roman" w:hAnsi="Times New Roman" w:cs="Times New Roman"/>
          <w:sz w:val="28"/>
          <w:szCs w:val="28"/>
          <w:lang w:val="uk-UA"/>
        </w:rPr>
        <w:t>4. Підготувати коротку розповідь про власні зміни у впевненості.</w:t>
      </w:r>
    </w:p>
    <w:sectPr w:rsidRPr="009614D3" w:rsidR="0052098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3D30EC6"/>
    <w:multiLevelType w:val="hybridMultilevel"/>
    <w:tmpl w:val="6394876A"/>
    <w:lvl w:ilvl="0" w:tplc="0E4E3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814820CA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0A94"/>
    <w:multiLevelType w:val="hybridMultilevel"/>
    <w:tmpl w:val="1E2CF84E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4405E7"/>
    <w:multiLevelType w:val="hybridMultilevel"/>
    <w:tmpl w:val="40F45BF2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4F41DF"/>
    <w:multiLevelType w:val="hybridMultilevel"/>
    <w:tmpl w:val="BE4CF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CFA"/>
    <w:rsid w:val="00520983"/>
    <w:rsid w:val="00794C54"/>
    <w:rsid w:val="00956E0C"/>
    <w:rsid w:val="009614D3"/>
    <w:rsid w:val="00A772C6"/>
    <w:rsid w:val="00A936F5"/>
    <w:rsid w:val="00AA1D8D"/>
    <w:rsid w:val="00B47730"/>
    <w:rsid w:val="00CB0664"/>
    <w:rsid w:val="00F86725"/>
    <w:rsid w:val="00FC693F"/>
    <w:rsid w:val="01DA3AFC"/>
    <w:rsid w:val="067A7D61"/>
    <w:rsid w:val="2202217C"/>
    <w:rsid w:val="332D0D99"/>
    <w:rsid w:val="44AC865C"/>
    <w:rsid w:val="4972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4311B"/>
  <w14:defaultImageDpi w14:val="300"/>
  <w15:docId w15:val="{1A99F218-D980-4049-A187-C8ED57408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2"/>
    <w:link w:val="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2"/>
    <w:link w:val="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2"/>
    <w:link w:val="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1" ma:contentTypeDescription="Створення нового документа." ma:contentTypeScope="" ma:versionID="2bbdd972b25322c4eca12c9b980d40c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4e4a5e06c30ed45f4d9066321b97ed35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D10FC-77B8-4EFC-942A-63D01DA4D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FAC7B-8FFE-4008-A5C7-1FDFE99325BB}"/>
</file>

<file path=customXml/itemProps3.xml><?xml version="1.0" encoding="utf-8"?>
<ds:datastoreItem xmlns:ds="http://schemas.openxmlformats.org/officeDocument/2006/customXml" ds:itemID="{33EA0466-337B-4097-A23A-06616EFD6510}"/>
</file>

<file path=customXml/itemProps4.xml><?xml version="1.0" encoding="utf-8"?>
<ds:datastoreItem xmlns:ds="http://schemas.openxmlformats.org/officeDocument/2006/customXml" ds:itemID="{1E93CBB3-4DB1-4175-B864-F57BBAA2E7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Світлана Велігорська</cp:lastModifiedBy>
  <cp:revision>5</cp:revision>
  <dcterms:created xsi:type="dcterms:W3CDTF">2025-10-20T19:02:00Z</dcterms:created>
  <dcterms:modified xsi:type="dcterms:W3CDTF">2026-03-04T12:40:10Z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  <property fmtid="{D5CDD505-2E9C-101B-9397-08002B2CF9AE}" pid="3" name="MediaServiceImageTags">
    <vt:lpwstr/>
  </property>
</Properties>
</file>